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3722FD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 xml:space="preserve">ZASADY </w:t>
      </w:r>
      <w:r w:rsidRPr="003722FD">
        <w:rPr>
          <w:rFonts w:ascii="Calibri" w:hAnsi="Calibri" w:cs="Arial"/>
          <w:b/>
          <w:lang w:eastAsia="en-US"/>
        </w:rPr>
        <w:t>WYPEŁNIANIA UPOWAŻNIEŃ</w:t>
      </w:r>
    </w:p>
    <w:p w14:paraId="7DD52D30" w14:textId="77777777" w:rsidR="000960D2" w:rsidRPr="003722FD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3722FD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3722FD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3722FD" w:rsidRPr="003722FD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3722FD" w:rsidRDefault="005F567E">
            <w:pPr>
              <w:suppressAutoHyphens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3722FD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PRZEDSIĘBIORCA</w:t>
            </w:r>
          </w:p>
        </w:tc>
      </w:tr>
      <w:tr w:rsidR="003722FD" w:rsidRPr="003722FD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3722FD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3722FD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3722FD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przypadku upoważnienia przedsiębiorcy – art. 105 ust. 4a i 4a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.) stanowi podstawę prawną do przeszukania bazy </w:t>
            </w:r>
            <w:r w:rsidR="00862851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skreślenie tej podstawy prawnej oznacza brak zgody przedsiębiorcy na złożenie zapytania do bazy Biura Info</w:t>
            </w:r>
            <w:r w:rsidR="00862851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3722FD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„Jednocześnie upoważniam ww. przedsiębiorcę do pozyskania z BIG </w:t>
            </w:r>
            <w:proofErr w:type="spellStart"/>
            <w:r w:rsidR="00D053F2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do Rejestru BIG </w:t>
            </w:r>
            <w:proofErr w:type="spellStart"/>
            <w:r w:rsidR="00D053F2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3722FD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w ciągu ostatnich 12 miesięcy”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6913EC56" w14:textId="4C71B29A" w:rsidR="0047204F" w:rsidRDefault="00E86A4C" w:rsidP="0047204F">
      <w:pPr>
        <w:pStyle w:val="Nagwek"/>
        <w:jc w:val="center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3722FD" w:rsidRPr="003722FD"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lastRenderedPageBreak/>
        <w:drawing>
          <wp:anchor distT="0" distB="0" distL="114300" distR="114300" simplePos="0" relativeHeight="251659264" behindDoc="1" locked="0" layoutInCell="1" allowOverlap="1" wp14:anchorId="1411F6C3" wp14:editId="7521CAF6">
            <wp:simplePos x="0" y="0"/>
            <wp:positionH relativeFrom="margin">
              <wp:posOffset>166978</wp:posOffset>
            </wp:positionH>
            <wp:positionV relativeFrom="paragraph">
              <wp:posOffset>-340747</wp:posOffset>
            </wp:positionV>
            <wp:extent cx="5760720" cy="747395"/>
            <wp:effectExtent l="0" t="0" r="0" b="0"/>
            <wp:wrapNone/>
            <wp:docPr id="423895427" name="Obraz 1" descr="Obraz zawierający tekst, Czcionka, biały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895427" name="Obraz 1" descr="Obraz zawierający tekst, Czcionka, biały, zrzut ekran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7154C3" w14:textId="094AC107" w:rsidR="003722FD" w:rsidRDefault="003722FD" w:rsidP="0047204F">
      <w:pPr>
        <w:pStyle w:val="Nagwek"/>
        <w:jc w:val="center"/>
        <w:rPr>
          <w:rFonts w:asciiTheme="minorHAnsi" w:hAnsiTheme="minorHAnsi" w:cs="Arial"/>
          <w:sz w:val="16"/>
          <w:szCs w:val="16"/>
        </w:rPr>
      </w:pPr>
    </w:p>
    <w:p w14:paraId="5AA509F5" w14:textId="2A6DAC24" w:rsidR="003722FD" w:rsidRPr="0047204F" w:rsidRDefault="003722FD" w:rsidP="0047204F">
      <w:pPr>
        <w:pStyle w:val="Nagwek"/>
        <w:jc w:val="center"/>
        <w:rPr>
          <w:sz w:val="20"/>
          <w:szCs w:val="20"/>
        </w:rPr>
      </w:pP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23C95920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 w:rsidR="0047204F">
        <w:rPr>
          <w:rFonts w:asciiTheme="minorHAnsi" w:hAnsiTheme="minorHAnsi" w:cs="Arial"/>
          <w:i/>
          <w:iCs/>
          <w:sz w:val="16"/>
          <w:szCs w:val="16"/>
        </w:rPr>
        <w:t>8</w:t>
      </w:r>
      <w:r>
        <w:rPr>
          <w:rFonts w:asciiTheme="minorHAnsi" w:hAnsiTheme="minorHAnsi" w:cs="Arial"/>
          <w:i/>
          <w:iCs/>
          <w:sz w:val="16"/>
          <w:szCs w:val="16"/>
        </w:rPr>
        <w:t>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455348">
        <w:rPr>
          <w:rFonts w:asciiTheme="minorHAnsi" w:hAnsiTheme="minorHAnsi" w:cs="Arial"/>
          <w:i/>
          <w:iCs/>
          <w:sz w:val="16"/>
          <w:szCs w:val="16"/>
        </w:rPr>
        <w:t xml:space="preserve">do </w:t>
      </w:r>
      <w:r w:rsidR="00455348" w:rsidRPr="00455348">
        <w:rPr>
          <w:rFonts w:asciiTheme="minorHAnsi" w:hAnsiTheme="minorHAnsi" w:cs="Arial"/>
          <w:i/>
          <w:iCs/>
          <w:sz w:val="16"/>
          <w:szCs w:val="16"/>
        </w:rPr>
        <w:t>Wniosku o udzielenie pożyczki w ramach „Europejskie instrumenty zwrotne na rzecz rozwoju ekonomii społecznej”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</w:t>
      </w:r>
      <w:proofErr w:type="spellStart"/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</w:t>
      </w:r>
      <w:proofErr w:type="spellStart"/>
      <w:r w:rsidRPr="00910236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910236">
        <w:rPr>
          <w:rFonts w:asciiTheme="minorHAnsi" w:hAnsiTheme="minorHAnsi" w:cs="Arial"/>
          <w:i/>
          <w:sz w:val="16"/>
          <w:szCs w:val="16"/>
        </w:rPr>
        <w:t xml:space="preserve">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3722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3722FD">
        <w:trPr>
          <w:trHeight w:val="283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3722FD">
        <w:trPr>
          <w:trHeight w:val="283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3722FD">
        <w:trPr>
          <w:trHeight w:val="417"/>
        </w:trPr>
        <w:tc>
          <w:tcPr>
            <w:tcW w:w="643" w:type="dxa"/>
            <w:shd w:val="clear" w:color="auto" w:fill="auto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shd w:val="clear" w:color="auto" w:fill="auto"/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3722FD">
        <w:tc>
          <w:tcPr>
            <w:tcW w:w="9923" w:type="dxa"/>
            <w:gridSpan w:val="3"/>
            <w:shd w:val="clear" w:color="auto" w:fill="auto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3722FD">
        <w:trPr>
          <w:trHeight w:val="553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3722FD">
        <w:trPr>
          <w:trHeight w:val="193"/>
        </w:trPr>
        <w:tc>
          <w:tcPr>
            <w:tcW w:w="2127" w:type="dxa"/>
            <w:gridSpan w:val="2"/>
            <w:vMerge/>
            <w:shd w:val="clear" w:color="auto" w:fill="auto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shd w:val="clear" w:color="auto" w:fill="auto"/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 xml:space="preserve">BIG </w:t>
            </w:r>
            <w:proofErr w:type="spellStart"/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InfoMonitor</w:t>
            </w:r>
            <w:proofErr w:type="spellEnd"/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 xml:space="preserve">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</w:t>
      </w:r>
      <w:proofErr w:type="spellStart"/>
      <w:r w:rsidRPr="003E4268"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</w:t>
      </w:r>
      <w:proofErr w:type="spellStart"/>
      <w:r w:rsidR="00014493" w:rsidRPr="00D053F2">
        <w:rPr>
          <w:rFonts w:ascii="Calibri" w:hAnsi="Calibri" w:cs="Arial"/>
          <w:sz w:val="18"/>
          <w:szCs w:val="16"/>
        </w:rPr>
        <w:t>InfoMonitor</w:t>
      </w:r>
      <w:proofErr w:type="spellEnd"/>
      <w:r w:rsidR="00014493" w:rsidRPr="00D053F2">
        <w:rPr>
          <w:rFonts w:ascii="Calibri" w:hAnsi="Calibri" w:cs="Arial"/>
          <w:sz w:val="18"/>
          <w:szCs w:val="16"/>
        </w:rPr>
        <w:t xml:space="preserve">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proofErr w:type="spellStart"/>
      <w:r w:rsidRPr="003E4268"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informacji dotyczących składanych zapytań na mój temat </w:t>
      </w:r>
      <w:r>
        <w:rPr>
          <w:rFonts w:ascii="Calibri" w:hAnsi="Calibri" w:cs="Arial"/>
          <w:sz w:val="18"/>
          <w:szCs w:val="16"/>
        </w:rPr>
        <w:t xml:space="preserve">do Rejestru BIG </w:t>
      </w:r>
      <w:proofErr w:type="spellStart"/>
      <w:r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33701452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  <w:p w14:paraId="7C5AFAD9" w14:textId="77777777" w:rsidR="00455348" w:rsidRDefault="00455348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Pr="003722FD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 w:rsidRPr="003722FD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 w:rsidRPr="003722FD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 w:rsidRPr="003722FD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3722F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3722F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3722F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3722FD">
                <w:rPr>
                  <w:rStyle w:val="Hipercze"/>
                  <w:rFonts w:asciiTheme="minorHAnsi" w:eastAsia="Calibri" w:hAnsiTheme="minorHAnsi"/>
                  <w:i/>
                  <w:iCs/>
                  <w:color w:val="auto"/>
                  <w:sz w:val="17"/>
                  <w:szCs w:val="17"/>
                  <w:lang w:eastAsia="en-US"/>
                </w:rPr>
                <w:t>biuro@arrsa.pl</w:t>
              </w:r>
            </w:hyperlink>
            <w:r w:rsidRPr="003722FD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3722FD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info@big.pl</w:t>
              </w:r>
            </w:hyperlink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3722FD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3722FD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722FD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3722FD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3722F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722FD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 przetwarzaniem danych</w:t>
            </w:r>
            <w:r w:rsidR="001A5EC3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Pr="003722FD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3722FD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Pr="003722FD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</w:t>
            </w:r>
            <w:r w:rsidR="00CD0324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Pr="003722FD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</w:t>
            </w:r>
            <w:r w:rsidR="00082F1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Pr="003722FD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Pr="003722FD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zgody, będącej podstawą 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przetwarzania Pani/Pana danych osobowych*;</w:t>
            </w:r>
          </w:p>
          <w:p w14:paraId="5E80352B" w14:textId="77777777" w:rsidR="0094383E" w:rsidRPr="003722FD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3722FD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Administratora danych, będący podstaw</w:t>
            </w:r>
            <w:r w:rsidR="00B52341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3722F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</w:t>
            </w:r>
            <w:r w:rsidR="00AC30D5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3722F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firmy zajmujące się obsługą systemów teleinformatycznych lub świadczeniem innych usług IT na rzecz Wierzyciela, BIG </w:t>
            </w:r>
            <w:proofErr w:type="spellStart"/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BIK lub ZBP w zakresie niezbędnym do realizacji celów, dla których przetwarzane są te dane*/**.</w:t>
            </w:r>
          </w:p>
          <w:p w14:paraId="638699C7" w14:textId="77777777" w:rsidR="0094383E" w:rsidRPr="003722FD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Przysługuje Pani/Panu prawo dostępu do Pani/Pana danych oraz prawo żądania ich sprostowania, usunięcia, ograniczenia przetwarzania. W zakresie, w jakim podstawą przetwarzania Pani/Pana danych osobowych jest przesłanka prawnie uzasadnionego interesu </w:t>
            </w:r>
            <w:r w:rsidR="004F2438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Administratora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722FD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722FD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3722FD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722F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30721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71B88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159F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22F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55348"/>
    <w:rsid w:val="0047170E"/>
    <w:rsid w:val="0047204F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D691A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47B6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7F031C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2675D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2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801</Words>
  <Characters>5667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21</cp:revision>
  <cp:lastPrinted>2018-03-09T09:15:00Z</cp:lastPrinted>
  <dcterms:created xsi:type="dcterms:W3CDTF">2020-03-31T12:35:00Z</dcterms:created>
  <dcterms:modified xsi:type="dcterms:W3CDTF">2025-02-13T01:39:00Z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